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-542924</wp:posOffset>
            </wp:positionH>
            <wp:positionV relativeFrom="paragraph">
              <wp:posOffset>114300</wp:posOffset>
            </wp:positionV>
            <wp:extent cx="1042988" cy="995308"/>
            <wp:effectExtent b="0" l="0" r="0" t="0"/>
            <wp:wrapNone/>
            <wp:docPr id="1"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1042988" cy="995308"/>
                    </a:xfrm>
                    <a:prstGeom prst="rect"/>
                    <a:ln/>
                  </pic:spPr>
                </pic:pic>
              </a:graphicData>
            </a:graphic>
          </wp:anchor>
        </w:drawing>
      </w:r>
    </w:p>
    <w:p w:rsidR="00000000" w:rsidDel="00000000" w:rsidP="00000000" w:rsidRDefault="00000000" w:rsidRPr="00000000" w14:paraId="00000002">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Comprehensive Health in Physical Education</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Dear Parents of Physical Education Students,</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GTCHS is partnering with Live Free Inc. Sexual Risk Avoidance (SRA) education program. Live Free uses a character-based abstinence education curriculum that is evidence based and proven effective.  The curriculum is research based and medically accurate.  Live Free abstinence educators are trained and experienced in effective abstinence education curricula.  Live Free appreciates the opportunity to be able to work with you, your child, and the community.</w:t>
      </w:r>
    </w:p>
    <w:p w:rsidR="00000000" w:rsidDel="00000000" w:rsidP="00000000" w:rsidRDefault="00000000" w:rsidRPr="00000000" w14:paraId="0000000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 and Evaluation</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Live Free classes will be scheduled during Physical Education classes.  The reproductive health, family life, pregnancy prevention, and abstinence education program usually lasts 500 - 600 minutes but the length may be shorter if there are schedule restrictions or longer if more time is available.  </w:t>
      </w:r>
      <w:r w:rsidDel="00000000" w:rsidR="00000000" w:rsidRPr="00000000">
        <w:rPr>
          <w:rFonts w:ascii="Times New Roman" w:cs="Times New Roman" w:eastAsia="Times New Roman" w:hAnsi="Times New Roman"/>
          <w:b w:val="1"/>
          <w:sz w:val="24"/>
          <w:szCs w:val="24"/>
          <w:rtl w:val="0"/>
        </w:rPr>
        <w:t xml:space="preserve">Boys and girls will be taught in separate classes and by a Live Free instructor of the same gender.</w:t>
      </w:r>
      <w:r w:rsidDel="00000000" w:rsidR="00000000" w:rsidRPr="00000000">
        <w:rPr>
          <w:rFonts w:ascii="Times New Roman" w:cs="Times New Roman" w:eastAsia="Times New Roman" w:hAnsi="Times New Roman"/>
          <w:sz w:val="24"/>
          <w:szCs w:val="24"/>
          <w:rtl w:val="0"/>
        </w:rPr>
        <w:t xml:space="preserve">  Topics may include setting boundaries, values and goals, reproductive anatomy, sexually transmitted diseases, benefits of abstaining from sex until marriage, related risks, healthy relationships, and skill building.  The Live Free educator is a specialist in character-based abstinence education and it is Live Free’s policy that a representative of the school or organization be present during all Live Free abstinence education instruction.</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participating in the program will be asked to complete two surveys. These surveys will help Live Free measure program effectiveness.  There will be one survey at the beginning of the program and another survey at the end of the program.  Each survey takes no more than a few minutes to complete.  The surveys are </w:t>
      </w:r>
      <w:r w:rsidDel="00000000" w:rsidR="00000000" w:rsidRPr="00000000">
        <w:rPr>
          <w:rFonts w:ascii="Times New Roman" w:cs="Times New Roman" w:eastAsia="Times New Roman" w:hAnsi="Times New Roman"/>
          <w:b w:val="1"/>
          <w:sz w:val="24"/>
          <w:szCs w:val="24"/>
          <w:u w:val="single"/>
          <w:rtl w:val="0"/>
        </w:rPr>
        <w:t xml:space="preserve">anonymous</w:t>
      </w:r>
      <w:r w:rsidDel="00000000" w:rsidR="00000000" w:rsidRPr="00000000">
        <w:rPr>
          <w:rFonts w:ascii="Times New Roman" w:cs="Times New Roman" w:eastAsia="Times New Roman" w:hAnsi="Times New Roman"/>
          <w:sz w:val="24"/>
          <w:szCs w:val="24"/>
          <w:rtl w:val="0"/>
        </w:rPr>
        <w:t xml:space="preserve"> and confidential – your student will be asked typical demographic information (gender, age, race), whether they value abstinence from sexual activity, their intentions of avoiding related risks (drugs, alcohol), their intention to abstain until marriage, whether they have committed to abstinence, knowledge of consequences from sex outside of marriage, and their evaluation of the abstinence education program and teacher.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student is not required to answer any survey questions that may make them uncomfortable.  Additionally, your student is not required to complete a survey in order to participate in Live Free’s abstinence education program.  If you do not want your student to take the surveys, please indicate in the designated area on the back of this form.  </w:t>
      </w:r>
    </w:p>
    <w:p w:rsidR="00000000" w:rsidDel="00000000" w:rsidP="00000000" w:rsidRDefault="00000000" w:rsidRPr="00000000" w14:paraId="0000000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Invitation to Review</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Because of the nature of some of the topics, Live Free encourages you to preview the class materials and surveys.  These can be viewed by appointment at GTCHS or at the office of Live Free Inc.. Please contact Jeff Taylor, Assistant Principal at jtaylor@staff.gtchs.org if you would like to preview materials.</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may choose for your child to not participate in the unit on reproductive health, family life, and pregnancy prevention. To do so, please sign and return the back of this letter. Students who opt out of the teacher-led instruction will complete self-paced health related assignments on the following topics:</w:t>
      </w:r>
    </w:p>
    <w:p w:rsidR="00000000" w:rsidDel="00000000" w:rsidP="00000000" w:rsidRDefault="00000000" w:rsidRPr="00000000" w14:paraId="0000000D">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Physical fitness</w:t>
      </w:r>
    </w:p>
    <w:p w:rsidR="00000000" w:rsidDel="00000000" w:rsidP="00000000" w:rsidRDefault="00000000" w:rsidRPr="00000000" w14:paraId="0000000E">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Nutrition</w:t>
      </w:r>
    </w:p>
    <w:p w:rsidR="00000000" w:rsidDel="00000000" w:rsidP="00000000" w:rsidRDefault="00000000" w:rsidRPr="00000000" w14:paraId="0000000F">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Alcohol, tobacco, and other drugs</w:t>
      </w:r>
    </w:p>
    <w:p w:rsidR="00000000" w:rsidDel="00000000" w:rsidP="00000000" w:rsidRDefault="00000000" w:rsidRPr="00000000" w14:paraId="00000010">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Communicable and noncommunicable diseases</w:t>
      </w:r>
    </w:p>
    <w:p w:rsidR="00000000" w:rsidDel="00000000" w:rsidP="00000000" w:rsidRDefault="00000000" w:rsidRPr="00000000" w14:paraId="00000011">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Opt Out</w:t>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Note:  All students in Physical Education will by default take part in comprehensive health, in accordance with South Carolina requirements. </w:t>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Only sign and return this form to the school if you are NOT giving consent for your child/student to attend the Live Free reproductive health, family life, pregnancy prevention,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abstinence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education class AND participate in the </w:t>
      </w:r>
      <w:r w:rsidDel="00000000" w:rsidR="00000000" w:rsidRPr="00000000">
        <w:rPr>
          <w:rFonts w:ascii="Times New Roman" w:cs="Times New Roman" w:eastAsia="Times New Roman" w:hAnsi="Times New Roman"/>
          <w:b w:val="1"/>
          <w:sz w:val="24"/>
          <w:szCs w:val="24"/>
          <w:u w:val="single"/>
          <w:rtl w:val="0"/>
        </w:rPr>
        <w:t xml:space="preserve">anonymous</w:t>
      </w:r>
      <w:r w:rsidDel="00000000" w:rsidR="00000000" w:rsidRPr="00000000">
        <w:rPr>
          <w:rFonts w:ascii="Times New Roman" w:cs="Times New Roman" w:eastAsia="Times New Roman" w:hAnsi="Times New Roman"/>
          <w:b w:val="1"/>
          <w:sz w:val="24"/>
          <w:szCs w:val="24"/>
          <w:rtl w:val="0"/>
        </w:rPr>
        <w:t xml:space="preserve"> pre and post surveys.</w:t>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ONLY SIGN AND RETURN TO THE SCHOOL IF YOU </w:t>
      </w:r>
      <w:r w:rsidDel="00000000" w:rsidR="00000000" w:rsidRPr="00000000">
        <w:rPr>
          <w:rFonts w:ascii="Times New Roman" w:cs="Times New Roman" w:eastAsia="Times New Roman" w:hAnsi="Times New Roman"/>
          <w:b w:val="1"/>
          <w:sz w:val="24"/>
          <w:szCs w:val="24"/>
          <w:u w:val="single"/>
          <w:rtl w:val="0"/>
        </w:rPr>
        <w:t xml:space="preserve">DO NOT</w:t>
      </w:r>
      <w:r w:rsidDel="00000000" w:rsidR="00000000" w:rsidRPr="00000000">
        <w:rPr>
          <w:rFonts w:ascii="Times New Roman" w:cs="Times New Roman" w:eastAsia="Times New Roman" w:hAnsi="Times New Roman"/>
          <w:b w:val="1"/>
          <w:sz w:val="24"/>
          <w:szCs w:val="24"/>
          <w:rtl w:val="0"/>
        </w:rPr>
        <w:t xml:space="preserve"> GIVE YOUR PERMISSION FOR YOUR CHILD TO PARTICIPATE IN THE:</w:t>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_________SEXUAL RISK AVOIDANCE EDUCATION CLASS</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_________PRE AND POST SURVEYS</w:t>
      </w:r>
      <w:r w:rsidDel="00000000" w:rsidR="00000000" w:rsidRPr="00000000">
        <w:rPr>
          <w:rtl w:val="0"/>
        </w:rPr>
      </w:r>
    </w:p>
    <w:p w:rsidR="00000000" w:rsidDel="00000000" w:rsidP="00000000" w:rsidRDefault="00000000" w:rsidRPr="00000000" w14:paraId="00000017">
      <w:pPr>
        <w:pBdr>
          <w:bottom w:color="000000" w:space="1" w:sz="12" w:val="singl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Child’s Full Name (print first, middle, last name)</w:t>
      </w:r>
    </w:p>
    <w:p w:rsidR="00000000" w:rsidDel="00000000" w:rsidP="00000000" w:rsidRDefault="00000000" w:rsidRPr="00000000" w14:paraId="00000019">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 Guardian’s Name (print)</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Parent/Guardian Signature and Date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Live Free provides a monthly newsletter for parents, community leaders, teachers, etc.  The newsletter contains interesting news items and articles relating to abstinence and teens.   If you would like to receive this newsletter by e-mail, please write your e-mail address below and return to your child’s school.  Live Free will not share e-mail lists with third parties.</w:t>
      </w:r>
    </w:p>
    <w:p w:rsidR="00000000" w:rsidDel="00000000" w:rsidP="00000000" w:rsidRDefault="00000000" w:rsidRPr="00000000" w14:paraId="00000021">
      <w:pP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Email:________________________________________________________________________</w:t>
      </w:r>
      <w:r w:rsidDel="00000000" w:rsidR="00000000" w:rsidRPr="00000000">
        <w:rPr>
          <w:rtl w:val="0"/>
        </w:rPr>
        <w:tab/>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Live Free Inc.</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1200 Woodruff Rd. A-3</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Greenville, SC  29607</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Office Phone (864)627-3125</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www.livefreesc.org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lfricke.livefreesc@gmail.com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jhershey.livefreesc@gmail.com</w:t>
        </w:r>
      </w:hyperlink>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Lisa Fricke, Program Director,  Julie Hershey, President</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velopeAddress">
    <w:name w:val="envelope address"/>
    <w:basedOn w:val="Normal"/>
    <w:uiPriority w:val="99"/>
    <w:semiHidden w:val="1"/>
    <w:unhideWhenUsed w:val="1"/>
    <w:rsid w:val="003A590E"/>
    <w:pPr>
      <w:framePr w:lines="0" w:w="7920" w:h="1980" w:hSpace="180" w:wrap="auto" w:hAnchor="page" w:xAlign="center" w:yAlign="bottom" w:hRule="exact"/>
      <w:spacing w:after="0" w:line="240" w:lineRule="auto"/>
      <w:ind w:left="2880"/>
    </w:pPr>
    <w:rPr>
      <w:rFonts w:ascii="Times New Roman" w:hAnsi="Times New Roman" w:cstheme="majorBidi" w:eastAsiaTheme="majorEastAsia"/>
      <w:sz w:val="24"/>
      <w:szCs w:val="24"/>
    </w:rPr>
  </w:style>
  <w:style w:type="character" w:styleId="Hyperlink">
    <w:name w:val="Hyperlink"/>
    <w:basedOn w:val="DefaultParagraphFont"/>
    <w:uiPriority w:val="99"/>
    <w:unhideWhenUsed w:val="1"/>
    <w:rsid w:val="00C54653"/>
    <w:rPr>
      <w:color w:val="0000ff" w:themeColor="hyperlink"/>
      <w:u w:val="single"/>
    </w:rPr>
  </w:style>
  <w:style w:type="paragraph" w:styleId="NoSpacing">
    <w:name w:val="No Spacing"/>
    <w:uiPriority w:val="1"/>
    <w:qFormat w:val="1"/>
    <w:rsid w:val="00096F31"/>
    <w:pPr>
      <w:spacing w:after="0" w:line="240" w:lineRule="auto"/>
    </w:pPr>
  </w:style>
  <w:style w:type="character" w:styleId="UnresolvedMention">
    <w:name w:val="Unresolved Mention"/>
    <w:basedOn w:val="DefaultParagraphFont"/>
    <w:uiPriority w:val="99"/>
    <w:semiHidden w:val="1"/>
    <w:unhideWhenUsed w:val="1"/>
    <w:rsid w:val="00FC3E3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about:blank" TargetMode="Externa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37Sfekhm5g+cE+Y4osXezAkXKQ==">CgMxLjA4AHIhMUR1U3U1aWI5SkNtX1hXUG4tbnZXc0FYeU5vV3hVQmVJ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2024-09-23T18:26:00Z</dcterms:created>
  <dc:creator>Julie</dc:creator>
</cp:coreProperties>
</file>